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03" w:rsidRPr="006F37B1" w:rsidRDefault="00DD3E1F" w:rsidP="00531DE4">
      <w:pPr>
        <w:spacing w:afterLines="50" w:after="180" w:line="800" w:lineRule="exact"/>
        <w:jc w:val="center"/>
        <w:rPr>
          <w:rFonts w:ascii="Calibri" w:eastAsia="華康粗黑體" w:hAnsi="Calibri" w:cs="Calibri"/>
          <w:color w:val="FF0000"/>
          <w:sz w:val="40"/>
          <w:szCs w:val="40"/>
          <w:lang w:eastAsia="zh-CN"/>
        </w:rPr>
      </w:pPr>
      <w:bookmarkStart w:id="0" w:name="_GoBack"/>
      <w:bookmarkEnd w:id="0"/>
      <w:r w:rsidRPr="006F37B1">
        <w:rPr>
          <w:rFonts w:ascii="Calibri" w:eastAsia="華康粗黑體" w:hAnsi="Calibri" w:cs="Calibri"/>
          <w:color w:val="FF0000"/>
          <w:sz w:val="40"/>
          <w:szCs w:val="40"/>
        </w:rPr>
        <w:t>15.</w:t>
      </w:r>
      <w:r w:rsidRPr="006F37B1">
        <w:rPr>
          <w:rFonts w:ascii="Calibri" w:eastAsia="華康粗黑體" w:hAnsi="Calibri" w:cs="Calibri"/>
          <w:color w:val="FF0000"/>
          <w:sz w:val="40"/>
          <w:szCs w:val="40"/>
        </w:rPr>
        <w:t>上主的召叫與人的回應</w:t>
      </w:r>
    </w:p>
    <w:p w:rsidR="00C06D03" w:rsidRPr="006F37B1" w:rsidRDefault="00DD3E1F" w:rsidP="006A718A">
      <w:pPr>
        <w:spacing w:line="400" w:lineRule="exact"/>
        <w:jc w:val="both"/>
        <w:rPr>
          <w:rFonts w:ascii="Calibri" w:eastAsia="華康粗黑體" w:hAnsi="Calibri" w:cs="Calibri"/>
          <w:szCs w:val="28"/>
          <w:lang w:eastAsia="zh-CN"/>
        </w:rPr>
      </w:pPr>
      <w:r w:rsidRPr="006F37B1">
        <w:rPr>
          <w:rFonts w:ascii="Calibri" w:eastAsia="華康粗黑體" w:hAnsi="Calibri" w:cs="Calibri"/>
          <w:color w:val="FF0000"/>
          <w:szCs w:val="28"/>
        </w:rPr>
        <w:t xml:space="preserve">    </w:t>
      </w:r>
      <w:r w:rsidRPr="006F37B1">
        <w:rPr>
          <w:rFonts w:ascii="Calibri" w:eastAsia="華康粗黑體" w:hAnsi="Calibri" w:cs="Calibri"/>
          <w:color w:val="FF0000"/>
          <w:szCs w:val="28"/>
        </w:rPr>
        <w:t>天主教的信仰主要由天主而來，</w:t>
      </w:r>
      <w:r w:rsidRPr="006F37B1">
        <w:rPr>
          <w:rFonts w:ascii="Calibri" w:eastAsia="華康粗黑體" w:hAnsi="Calibri" w:cs="Calibri"/>
          <w:color w:val="0000FF"/>
          <w:szCs w:val="28"/>
        </w:rPr>
        <w:t>首先由天主主動去邀請人，然後是人自由的答覆。</w:t>
      </w:r>
    </w:p>
    <w:p w:rsidR="00C06D03" w:rsidRPr="006F37B1" w:rsidRDefault="00DD3E1F" w:rsidP="006A718A">
      <w:pPr>
        <w:spacing w:line="400" w:lineRule="exact"/>
        <w:jc w:val="both"/>
        <w:rPr>
          <w:rFonts w:ascii="Calibri" w:eastAsia="華康粗黑體" w:hAnsi="Calibri" w:cs="Calibri"/>
          <w:szCs w:val="28"/>
          <w:lang w:eastAsia="zh-CN"/>
        </w:rPr>
      </w:pPr>
      <w:r w:rsidRPr="006F37B1">
        <w:rPr>
          <w:rFonts w:ascii="Calibri" w:eastAsia="華康粗黑體" w:hAnsi="Calibri" w:cs="Calibri"/>
          <w:szCs w:val="28"/>
        </w:rPr>
        <w:t xml:space="preserve">    </w:t>
      </w:r>
      <w:r w:rsidRPr="006F37B1">
        <w:rPr>
          <w:rFonts w:ascii="Calibri" w:eastAsia="華康粗黑體" w:hAnsi="Calibri" w:cs="Calibri"/>
          <w:szCs w:val="28"/>
        </w:rPr>
        <w:t>這位天主是萬民的大父，全人類的救主。他自古以來，即透過不同的方式，直接或間接地向每一個人發出慈愛的召喚，從來沒有人是完全未曾聽過主的召喚的。但人們對主的召喚卻有不同的答覆。</w:t>
      </w:r>
    </w:p>
    <w:p w:rsidR="00C06D03" w:rsidRPr="006F37B1" w:rsidRDefault="00DD3E1F" w:rsidP="006A718A">
      <w:pPr>
        <w:numPr>
          <w:ilvl w:val="0"/>
          <w:numId w:val="1"/>
        </w:numPr>
        <w:spacing w:beforeLines="50" w:before="180" w:afterLines="50" w:after="180" w:line="400" w:lineRule="exact"/>
        <w:jc w:val="both"/>
        <w:rPr>
          <w:rFonts w:ascii="Calibri" w:eastAsia="華康粗黑體" w:hAnsi="Calibri" w:cs="Calibri"/>
          <w:color w:val="FF0000"/>
          <w:sz w:val="32"/>
          <w:szCs w:val="32"/>
        </w:rPr>
      </w:pPr>
      <w:r w:rsidRPr="006F37B1">
        <w:rPr>
          <w:rFonts w:ascii="Calibri" w:eastAsia="華康粗黑體" w:hAnsi="Calibri" w:cs="Calibri"/>
          <w:color w:val="FF0000"/>
          <w:sz w:val="32"/>
          <w:szCs w:val="32"/>
        </w:rPr>
        <w:t>撒種的比喻（谷</w:t>
      </w:r>
      <w:r w:rsidRPr="006F37B1">
        <w:rPr>
          <w:rFonts w:ascii="Calibri" w:eastAsia="華康粗黑體" w:hAnsi="Calibri" w:cs="Calibri"/>
          <w:color w:val="FF0000"/>
          <w:sz w:val="32"/>
          <w:szCs w:val="32"/>
        </w:rPr>
        <w:t>4:3-9</w:t>
      </w:r>
      <w:r w:rsidRPr="006F37B1">
        <w:rPr>
          <w:rFonts w:ascii="Calibri" w:eastAsia="華康粗黑體" w:hAnsi="Calibri" w:cs="Calibri"/>
          <w:color w:val="FF0000"/>
          <w:sz w:val="32"/>
          <w:szCs w:val="32"/>
        </w:rPr>
        <w:t>，</w:t>
      </w:r>
      <w:r w:rsidRPr="006F37B1">
        <w:rPr>
          <w:rFonts w:ascii="Calibri" w:eastAsia="華康粗黑體" w:hAnsi="Calibri" w:cs="Calibri"/>
          <w:color w:val="FF0000"/>
          <w:sz w:val="32"/>
          <w:szCs w:val="32"/>
        </w:rPr>
        <w:t>14-20</w:t>
      </w:r>
      <w:r w:rsidRPr="006F37B1">
        <w:rPr>
          <w:rFonts w:ascii="Calibri" w:eastAsia="華康粗黑體" w:hAnsi="Calibri" w:cs="Calibri"/>
          <w:color w:val="FF0000"/>
          <w:sz w:val="32"/>
          <w:szCs w:val="32"/>
        </w:rPr>
        <w:t>）</w:t>
      </w:r>
    </w:p>
    <w:p w:rsidR="006A718A" w:rsidRPr="006F37B1" w:rsidRDefault="006A718A" w:rsidP="006A718A">
      <w:pPr>
        <w:widowControl/>
        <w:adjustRightInd/>
        <w:spacing w:before="100" w:beforeAutospacing="1" w:after="100" w:afterAutospacing="1" w:line="400" w:lineRule="exact"/>
        <w:ind w:left="357"/>
        <w:textAlignment w:val="auto"/>
        <w:rPr>
          <w:rFonts w:ascii="Calibri" w:eastAsia="華康粗黑體" w:hAnsi="Calibri" w:cs="Calibri"/>
          <w:color w:val="0000FF"/>
          <w:szCs w:val="28"/>
        </w:rPr>
      </w:pPr>
      <w:r w:rsidRPr="006F37B1">
        <w:rPr>
          <w:rFonts w:ascii="Calibri" w:eastAsia="華康粗黑體" w:hAnsi="Calibri" w:cs="Calibri"/>
          <w:color w:val="0000FF"/>
          <w:szCs w:val="28"/>
        </w:rPr>
        <w:t>「你們聽：有個撒種的出去撒種。他撒種的時候，有的落在路旁，飛鳥來把它吃了；有的落在石頭地裏，那裏沒有多少土壤，即刻發了芽，因為所有的土壤不深，太陽一出來，被晒焦了；又因為沒有根，就乾枯了；有的落在荊棘中，荊棘長起來，把它窒息了，就沒有結實；有的落在好地裏，就長大成熟，結了果實，</w:t>
      </w:r>
      <w:r w:rsidRPr="006F37B1">
        <w:rPr>
          <w:rFonts w:ascii="Calibri" w:eastAsia="華康粗黑體" w:hAnsi="Calibri" w:cs="Calibri"/>
          <w:color w:val="0000FF"/>
          <w:szCs w:val="28"/>
        </w:rPr>
        <w:t xml:space="preserve"> </w:t>
      </w:r>
      <w:r w:rsidRPr="006F37B1">
        <w:rPr>
          <w:rFonts w:ascii="Calibri" w:eastAsia="華康粗黑體" w:hAnsi="Calibri" w:cs="Calibri"/>
          <w:color w:val="0000FF"/>
          <w:szCs w:val="28"/>
        </w:rPr>
        <w:t>有的結三十倍，有的六十倍，有的一百倍。」他又說：「有耳聽的，聽罷</w:t>
      </w:r>
      <w:r w:rsidRPr="006F37B1">
        <w:rPr>
          <w:rFonts w:ascii="Calibri" w:eastAsia="華康粗黑體" w:hAnsi="Calibri" w:cs="Calibri"/>
          <w:color w:val="0000FF"/>
          <w:szCs w:val="28"/>
        </w:rPr>
        <w:t>!</w:t>
      </w:r>
      <w:r w:rsidRPr="006F37B1">
        <w:rPr>
          <w:rFonts w:ascii="Calibri" w:eastAsia="華康粗黑體" w:hAnsi="Calibri" w:cs="Calibri"/>
          <w:color w:val="0000FF"/>
          <w:szCs w:val="28"/>
        </w:rPr>
        <w:t>」</w:t>
      </w:r>
    </w:p>
    <w:p w:rsidR="00C06D03" w:rsidRPr="006F37B1" w:rsidRDefault="00DD3E1F" w:rsidP="006A718A">
      <w:pPr>
        <w:spacing w:line="400" w:lineRule="exact"/>
        <w:jc w:val="both"/>
        <w:rPr>
          <w:rFonts w:ascii="Calibri" w:eastAsia="華康粗黑體" w:hAnsi="Calibri" w:cs="Calibri"/>
          <w:szCs w:val="28"/>
        </w:rPr>
      </w:pPr>
      <w:r w:rsidRPr="006F37B1">
        <w:rPr>
          <w:rFonts w:ascii="Calibri" w:eastAsia="華康粗黑體" w:hAnsi="Calibri" w:cs="Calibri"/>
          <w:szCs w:val="28"/>
        </w:rPr>
        <w:t xml:space="preserve">    </w:t>
      </w:r>
      <w:r w:rsidRPr="006F37B1">
        <w:rPr>
          <w:rFonts w:ascii="Calibri" w:eastAsia="華康粗黑體" w:hAnsi="Calibri" w:cs="Calibri"/>
          <w:szCs w:val="28"/>
        </w:rPr>
        <w:t>面對上主的召叫和邀請，我們可以採取四種截然不同的態度去回應：</w:t>
      </w:r>
    </w:p>
    <w:p w:rsidR="00C06D03" w:rsidRPr="006F37B1" w:rsidRDefault="00DD3E1F" w:rsidP="006A718A">
      <w:pPr>
        <w:spacing w:line="400" w:lineRule="exact"/>
        <w:jc w:val="both"/>
        <w:rPr>
          <w:rFonts w:ascii="Calibri" w:eastAsia="華康粗黑體" w:hAnsi="Calibri" w:cs="Calibri"/>
          <w:szCs w:val="28"/>
          <w:lang w:eastAsia="zh-CN"/>
        </w:rPr>
      </w:pPr>
      <w:r w:rsidRPr="006F37B1">
        <w:rPr>
          <w:rFonts w:ascii="Calibri" w:eastAsia="華康粗黑體" w:hAnsi="Calibri" w:cs="Calibri"/>
          <w:szCs w:val="28"/>
        </w:rPr>
        <w:t xml:space="preserve">    1.</w:t>
      </w:r>
      <w:r w:rsidRPr="006F37B1">
        <w:rPr>
          <w:rFonts w:ascii="Calibri" w:eastAsia="華康粗黑體" w:hAnsi="Calibri" w:cs="Calibri"/>
          <w:color w:val="FF0000"/>
          <w:szCs w:val="28"/>
        </w:rPr>
        <w:t>飛鳥吃掉</w:t>
      </w:r>
      <w:r w:rsidRPr="006F37B1">
        <w:rPr>
          <w:rFonts w:ascii="Calibri" w:eastAsia="華康粗黑體" w:hAnsi="Calibri" w:cs="Calibri"/>
          <w:szCs w:val="28"/>
        </w:rPr>
        <w:t>：這是指人對主的邀請毫無心理準備，對人生問題採取回避的態度。他們只是得過且過地度日；任何好的東西，他都是不經意的聽、不經意的看；任何說話都是左耳入，右耳出；他們拒絕靜默，也逃避獨處和自我反思的機會，任何在他腦海中出現的好思想，剎那間便會無影無蹤，給「飛鳥來把它吃了」！</w:t>
      </w:r>
    </w:p>
    <w:p w:rsidR="00C06D03" w:rsidRPr="006F37B1" w:rsidRDefault="00DD3E1F" w:rsidP="006A718A">
      <w:pPr>
        <w:spacing w:line="400" w:lineRule="exact"/>
        <w:jc w:val="both"/>
        <w:rPr>
          <w:rFonts w:ascii="Calibri" w:eastAsia="華康粗黑體" w:hAnsi="Calibri" w:cs="Calibri"/>
          <w:szCs w:val="28"/>
          <w:lang w:eastAsia="zh-CN"/>
        </w:rPr>
      </w:pPr>
      <w:r w:rsidRPr="006F37B1">
        <w:rPr>
          <w:rFonts w:ascii="Calibri" w:eastAsia="華康粗黑體" w:hAnsi="Calibri" w:cs="Calibri"/>
          <w:szCs w:val="28"/>
        </w:rPr>
        <w:t xml:space="preserve">    2.</w:t>
      </w:r>
      <w:r w:rsidR="00D7201C" w:rsidRPr="006F37B1">
        <w:rPr>
          <w:rFonts w:ascii="Calibri" w:eastAsia="華康粗黑體" w:hAnsi="Calibri" w:cs="Calibri"/>
          <w:color w:val="FF0000"/>
          <w:szCs w:val="28"/>
        </w:rPr>
        <w:t>無根乾</w:t>
      </w:r>
      <w:r w:rsidRPr="006F37B1">
        <w:rPr>
          <w:rFonts w:ascii="Calibri" w:eastAsia="華康粗黑體" w:hAnsi="Calibri" w:cs="Calibri"/>
          <w:color w:val="FF0000"/>
          <w:szCs w:val="28"/>
        </w:rPr>
        <w:t>死</w:t>
      </w:r>
      <w:r w:rsidRPr="006F37B1">
        <w:rPr>
          <w:rFonts w:ascii="Calibri" w:eastAsia="華康粗黑體" w:hAnsi="Calibri" w:cs="Calibri"/>
          <w:szCs w:val="28"/>
        </w:rPr>
        <w:t>：這是指人對主的召叫，或對一切真理都是採取很膚淺的回應，他們會告訴你：「那本書真好」。但可能他只是看過該書的目錄及其中一兩頁而已！他可以和你談人生大道理，但只是一知半解。這種膚淺的人，種子即使僥倖能發芽，但只</w:t>
      </w:r>
      <w:r w:rsidRPr="006F37B1">
        <w:rPr>
          <w:rFonts w:ascii="Calibri" w:eastAsia="華康粗黑體" w:hAnsi="Calibri" w:cs="Calibri"/>
          <w:szCs w:val="28"/>
        </w:rPr>
        <w:lastRenderedPageBreak/>
        <w:t>要「太陽一出來，便被曬焦了，又因為沒有根，就乾枯了。」</w:t>
      </w:r>
    </w:p>
    <w:p w:rsidR="00C06D03" w:rsidRPr="006F37B1" w:rsidRDefault="00DD3E1F" w:rsidP="006A718A">
      <w:pPr>
        <w:spacing w:line="400" w:lineRule="exact"/>
        <w:jc w:val="both"/>
        <w:rPr>
          <w:rFonts w:ascii="Calibri" w:eastAsia="華康粗黑體" w:hAnsi="Calibri" w:cs="Calibri"/>
          <w:szCs w:val="28"/>
          <w:lang w:eastAsia="zh-CN"/>
        </w:rPr>
      </w:pPr>
      <w:r w:rsidRPr="006F37B1">
        <w:rPr>
          <w:rFonts w:ascii="Calibri" w:eastAsia="華康粗黑體" w:hAnsi="Calibri" w:cs="Calibri"/>
          <w:szCs w:val="28"/>
        </w:rPr>
        <w:t xml:space="preserve">    3.</w:t>
      </w:r>
      <w:r w:rsidRPr="006F37B1">
        <w:rPr>
          <w:rFonts w:ascii="Calibri" w:eastAsia="華康粗黑體" w:hAnsi="Calibri" w:cs="Calibri"/>
          <w:color w:val="FF0000"/>
          <w:szCs w:val="28"/>
        </w:rPr>
        <w:t>荊棘壓死</w:t>
      </w:r>
      <w:r w:rsidRPr="006F37B1">
        <w:rPr>
          <w:rFonts w:ascii="Calibri" w:eastAsia="華康粗黑體" w:hAnsi="Calibri" w:cs="Calibri"/>
          <w:szCs w:val="28"/>
        </w:rPr>
        <w:t>：這是指人在面對天主，面對真理時，不能採取堅強、果斷的態度，他們不敢對自己有「絕對」的要求，他們沒有用長時間去磨練自己的意志，以至在人生的大風大浪中，遭到沒頂之禍。人生的困厄就好象強大的荊棘一樣，把好樹苗給壓死了。</w:t>
      </w:r>
      <w:r w:rsidR="00BB41F4" w:rsidRPr="006F37B1">
        <w:rPr>
          <w:rFonts w:ascii="Calibri" w:eastAsia="華康粗黑體" w:hAnsi="Calibri" w:cs="Calibri" w:hint="eastAsia"/>
          <w:szCs w:val="28"/>
        </w:rPr>
        <w:br/>
      </w:r>
      <w:r w:rsidR="00240ED7" w:rsidRPr="006F37B1">
        <w:rPr>
          <w:rFonts w:ascii="Calibri" w:eastAsia="華康粗黑體" w:hAnsi="Calibri" w:cs="Calibri" w:hint="eastAsia"/>
          <w:color w:val="0000FF"/>
          <w:szCs w:val="28"/>
          <w:lang w:eastAsia="zh-HK"/>
        </w:rPr>
        <w:t>英雄有淚不輕彈，只為未到傷心處？做官不貪，只為那塊錢不夠大？夫妻關係很穩固，只為厲害的第三者未出現？</w:t>
      </w:r>
      <w:r w:rsidR="00240ED7" w:rsidRPr="006F37B1">
        <w:rPr>
          <w:rFonts w:ascii="Calibri" w:eastAsia="華康粗黑體" w:hAnsi="Calibri" w:cs="Calibri" w:hint="eastAsia"/>
          <w:color w:val="FF0000"/>
          <w:szCs w:val="28"/>
          <w:lang w:eastAsia="zh-HK"/>
        </w:rPr>
        <w:t>行百里者半於九十</w:t>
      </w:r>
      <w:r w:rsidR="00240ED7" w:rsidRPr="006F37B1">
        <w:rPr>
          <w:rFonts w:ascii="Calibri" w:eastAsia="華康粗黑體" w:hAnsi="Calibri" w:cs="Calibri" w:hint="eastAsia"/>
          <w:color w:val="0000FF"/>
          <w:szCs w:val="28"/>
          <w:lang w:eastAsia="zh-HK"/>
        </w:rPr>
        <w:t>，多少人又能平安無損地走到人生的盡頭？</w:t>
      </w:r>
    </w:p>
    <w:p w:rsidR="00C06D03" w:rsidRPr="006F37B1" w:rsidRDefault="00DD3E1F" w:rsidP="006A718A">
      <w:pPr>
        <w:spacing w:line="400" w:lineRule="exact"/>
        <w:jc w:val="both"/>
        <w:rPr>
          <w:rFonts w:ascii="Calibri" w:eastAsia="華康粗黑體" w:hAnsi="Calibri" w:cs="Calibri"/>
          <w:szCs w:val="28"/>
          <w:lang w:eastAsia="zh-CN"/>
        </w:rPr>
      </w:pPr>
      <w:r w:rsidRPr="006F37B1">
        <w:rPr>
          <w:rFonts w:ascii="Calibri" w:eastAsia="華康粗黑體" w:hAnsi="Calibri" w:cs="Calibri"/>
          <w:szCs w:val="28"/>
        </w:rPr>
        <w:t xml:space="preserve">    4.</w:t>
      </w:r>
      <w:r w:rsidRPr="006F37B1">
        <w:rPr>
          <w:rFonts w:ascii="Calibri" w:eastAsia="華康粗黑體" w:hAnsi="Calibri" w:cs="Calibri"/>
          <w:color w:val="FF0000"/>
          <w:szCs w:val="28"/>
        </w:rPr>
        <w:t>肥沃土壤</w:t>
      </w:r>
      <w:r w:rsidRPr="006F37B1">
        <w:rPr>
          <w:rFonts w:ascii="Calibri" w:eastAsia="華康粗黑體" w:hAnsi="Calibri" w:cs="Calibri"/>
          <w:szCs w:val="28"/>
        </w:rPr>
        <w:t>：這是指人以謙虛、受教的心去聆聽，以開放、赤子之心去接受，以持久、忍耐、堅毅的心去不斷探討和實踐。他肯付出精力與時間去讓上主的話在自己心田中生根，而且不怕為了實踐真道而吃苦。這是對上主召叫的決心而永久的抉擇，上主的話一定能在他的生命中開花結果，「有的三十倍、有的六十倍、有的一百倍」。</w:t>
      </w:r>
    </w:p>
    <w:p w:rsidR="00B2115C" w:rsidRPr="006F37B1" w:rsidRDefault="00DD3E1F" w:rsidP="006A718A">
      <w:pPr>
        <w:spacing w:beforeLines="50" w:before="180" w:afterLines="50" w:after="180" w:line="400" w:lineRule="exact"/>
        <w:jc w:val="both"/>
        <w:rPr>
          <w:rFonts w:ascii="Calibri" w:eastAsia="華康粗黑體" w:hAnsi="Calibri" w:cs="Calibri"/>
          <w:color w:val="FF0000"/>
          <w:sz w:val="32"/>
          <w:szCs w:val="32"/>
        </w:rPr>
      </w:pPr>
      <w:r w:rsidRPr="006F37B1">
        <w:rPr>
          <w:rFonts w:ascii="Calibri" w:eastAsia="華康粗黑體" w:hAnsi="Calibri" w:cs="Calibri"/>
          <w:color w:val="FF0000"/>
          <w:sz w:val="32"/>
          <w:szCs w:val="32"/>
        </w:rPr>
        <w:t>二、絕對的回應（路</w:t>
      </w:r>
      <w:r w:rsidRPr="006F37B1">
        <w:rPr>
          <w:rFonts w:ascii="Calibri" w:eastAsia="華康粗黑體" w:hAnsi="Calibri" w:cs="Calibri"/>
          <w:color w:val="FF0000"/>
          <w:sz w:val="32"/>
          <w:szCs w:val="32"/>
        </w:rPr>
        <w:t>9:57-62</w:t>
      </w:r>
      <w:r w:rsidRPr="006F37B1">
        <w:rPr>
          <w:rFonts w:ascii="Calibri" w:eastAsia="華康粗黑體" w:hAnsi="Calibri" w:cs="Calibri"/>
          <w:color w:val="FF0000"/>
          <w:sz w:val="32"/>
          <w:szCs w:val="32"/>
        </w:rPr>
        <w:t>）：</w:t>
      </w:r>
    </w:p>
    <w:p w:rsidR="00424826" w:rsidRPr="006F37B1" w:rsidRDefault="00424826" w:rsidP="00424826">
      <w:pPr>
        <w:spacing w:line="400" w:lineRule="exact"/>
        <w:ind w:leftChars="200" w:left="566" w:hangingChars="2" w:hanging="6"/>
        <w:jc w:val="both"/>
        <w:rPr>
          <w:rFonts w:ascii="Calibri" w:eastAsia="華康粗黑體" w:hAnsi="Calibri" w:cs="Calibri"/>
          <w:color w:val="0000FF"/>
          <w:szCs w:val="28"/>
        </w:rPr>
      </w:pPr>
      <w:r w:rsidRPr="006F37B1">
        <w:rPr>
          <w:rFonts w:ascii="Calibri" w:eastAsia="華康粗黑體" w:hAnsi="Calibri" w:cs="Calibri"/>
          <w:color w:val="0000FF"/>
          <w:szCs w:val="28"/>
        </w:rPr>
        <w:t>他們正走的時侯，在路上有一個人對耶穌說：「你不論往那裏去，我要跟隨你。」耶穌給他說：「狐狸有穴，天上的飛鳥有巢；但是人子卻沒有枕頭的地方。」</w:t>
      </w:r>
      <w:r w:rsidR="00240ED7" w:rsidRPr="006F37B1">
        <w:rPr>
          <w:rFonts w:ascii="Calibri" w:eastAsia="華康粗黑體" w:hAnsi="Calibri" w:cs="Calibri" w:hint="eastAsia"/>
          <w:color w:val="0000FF"/>
          <w:szCs w:val="28"/>
        </w:rPr>
        <w:br/>
      </w:r>
      <w:r w:rsidRPr="006F37B1">
        <w:rPr>
          <w:rFonts w:ascii="Calibri" w:eastAsia="華康粗黑體" w:hAnsi="Calibri" w:cs="Calibri"/>
          <w:color w:val="0000FF"/>
          <w:szCs w:val="28"/>
        </w:rPr>
        <w:t>又對另一人說：「你跟隨我吧</w:t>
      </w:r>
      <w:r w:rsidRPr="006F37B1">
        <w:rPr>
          <w:rFonts w:ascii="Calibri" w:eastAsia="華康粗黑體" w:hAnsi="Calibri" w:cs="Calibri"/>
          <w:color w:val="0000FF"/>
          <w:szCs w:val="28"/>
        </w:rPr>
        <w:t>!</w:t>
      </w:r>
      <w:r w:rsidRPr="006F37B1">
        <w:rPr>
          <w:rFonts w:ascii="Calibri" w:eastAsia="華康粗黑體" w:hAnsi="Calibri" w:cs="Calibri"/>
          <w:color w:val="0000FF"/>
          <w:szCs w:val="28"/>
        </w:rPr>
        <w:t>」那人卻說：「主，請許我先去埋葬我的父親。」耶穌給他說：「任憑死人去埋葬自己的死人吧</w:t>
      </w:r>
      <w:r w:rsidRPr="006F37B1">
        <w:rPr>
          <w:rFonts w:ascii="Calibri" w:eastAsia="華康粗黑體" w:hAnsi="Calibri" w:cs="Calibri"/>
          <w:color w:val="0000FF"/>
          <w:szCs w:val="28"/>
        </w:rPr>
        <w:t xml:space="preserve">! </w:t>
      </w:r>
      <w:r w:rsidRPr="006F37B1">
        <w:rPr>
          <w:rFonts w:ascii="Calibri" w:eastAsia="華康粗黑體" w:hAnsi="Calibri" w:cs="Calibri"/>
          <w:color w:val="0000FF"/>
          <w:szCs w:val="28"/>
        </w:rPr>
        <w:t>至於你，你要去宣揚天主的國。」</w:t>
      </w:r>
      <w:r w:rsidR="00240ED7" w:rsidRPr="006F37B1">
        <w:rPr>
          <w:rFonts w:ascii="Calibri" w:eastAsia="華康粗黑體" w:hAnsi="Calibri" w:cs="Calibri" w:hint="eastAsia"/>
          <w:color w:val="0000FF"/>
          <w:szCs w:val="28"/>
        </w:rPr>
        <w:br/>
      </w:r>
      <w:r w:rsidRPr="006F37B1">
        <w:rPr>
          <w:rFonts w:ascii="Calibri" w:eastAsia="華康粗黑體" w:hAnsi="Calibri" w:cs="Calibri"/>
          <w:color w:val="0000FF"/>
          <w:szCs w:val="28"/>
        </w:rPr>
        <w:t>又有一個人說：「主，我要跟隨你，但是請許我先告別我的家人。」耶穌對他說：「手扶著犁而往後看的，不適於天主的國。」</w:t>
      </w:r>
    </w:p>
    <w:p w:rsidR="00C06D03" w:rsidRPr="006F37B1" w:rsidRDefault="00DD3E1F" w:rsidP="00240ED7">
      <w:pPr>
        <w:spacing w:beforeLines="50" w:before="180" w:afterLines="50" w:after="180" w:line="400" w:lineRule="exact"/>
        <w:ind w:firstLineChars="200" w:firstLine="560"/>
        <w:jc w:val="both"/>
        <w:rPr>
          <w:rFonts w:ascii="Calibri" w:eastAsia="華康粗黑體" w:hAnsi="Calibri" w:cs="Calibri"/>
          <w:color w:val="FF0000"/>
          <w:szCs w:val="28"/>
        </w:rPr>
      </w:pPr>
      <w:r w:rsidRPr="006F37B1">
        <w:rPr>
          <w:rFonts w:ascii="Calibri" w:eastAsia="華康粗黑體" w:hAnsi="Calibri" w:cs="Calibri"/>
          <w:color w:val="FF0000"/>
          <w:szCs w:val="28"/>
        </w:rPr>
        <w:t>這是指絕對的追隨基督。</w:t>
      </w:r>
    </w:p>
    <w:p w:rsidR="00C06D03" w:rsidRPr="006F37B1" w:rsidRDefault="00DD3E1F" w:rsidP="006A718A">
      <w:pPr>
        <w:spacing w:line="400" w:lineRule="exact"/>
        <w:jc w:val="both"/>
        <w:rPr>
          <w:rFonts w:ascii="Calibri" w:eastAsia="華康粗黑體" w:hAnsi="Calibri" w:cs="Calibri"/>
          <w:szCs w:val="28"/>
        </w:rPr>
      </w:pPr>
      <w:r w:rsidRPr="006F37B1">
        <w:rPr>
          <w:rFonts w:ascii="Calibri" w:eastAsia="華康粗黑體" w:hAnsi="Calibri" w:cs="Calibri"/>
          <w:szCs w:val="28"/>
        </w:rPr>
        <w:t xml:space="preserve">    1. 57-58</w:t>
      </w:r>
      <w:r w:rsidRPr="006F37B1">
        <w:rPr>
          <w:rFonts w:ascii="Calibri" w:eastAsia="華康粗黑體" w:hAnsi="Calibri" w:cs="Calibri"/>
          <w:szCs w:val="28"/>
        </w:rPr>
        <w:t>追隨貧無立錐、居無片瓦的基督。基督</w:t>
      </w:r>
      <w:r w:rsidRPr="006F37B1">
        <w:rPr>
          <w:rFonts w:ascii="Calibri" w:eastAsia="華康粗黑體" w:hAnsi="Calibri" w:cs="Calibri"/>
          <w:szCs w:val="28"/>
        </w:rPr>
        <w:lastRenderedPageBreak/>
        <w:t>才是一切，享受、光榮、財富，什麼都不是。</w:t>
      </w:r>
    </w:p>
    <w:p w:rsidR="00531989" w:rsidRPr="006F37B1" w:rsidRDefault="00DD3E1F" w:rsidP="006A718A">
      <w:pPr>
        <w:spacing w:line="400" w:lineRule="exact"/>
        <w:jc w:val="both"/>
        <w:rPr>
          <w:rFonts w:ascii="Calibri" w:eastAsia="華康粗黑體" w:hAnsi="Calibri" w:cs="Calibri"/>
          <w:lang w:eastAsia="zh-CN"/>
        </w:rPr>
      </w:pPr>
      <w:r w:rsidRPr="006F37B1">
        <w:rPr>
          <w:rFonts w:ascii="Calibri" w:eastAsia="華康粗黑體" w:hAnsi="Calibri" w:cs="Calibri"/>
          <w:szCs w:val="28"/>
        </w:rPr>
        <w:t xml:space="preserve">    2. 59-60</w:t>
      </w:r>
      <w:r w:rsidRPr="006F37B1">
        <w:rPr>
          <w:rFonts w:ascii="Calibri" w:eastAsia="華康粗黑體" w:hAnsi="Calibri" w:cs="Calibri"/>
          <w:szCs w:val="28"/>
        </w:rPr>
        <w:t>「讓死人去埋葬死人！」沒有基督，缺少真理的光照，不明白生命的意義，有些人是「雖生人世上，未得謂之人」。回應基督召叫的意義是：</w:t>
      </w:r>
      <w:r w:rsidRPr="006F37B1">
        <w:rPr>
          <w:rFonts w:ascii="Calibri" w:eastAsia="華康粗黑體" w:hAnsi="Calibri" w:cs="Calibri"/>
          <w:color w:val="FF0000"/>
          <w:szCs w:val="28"/>
        </w:rPr>
        <w:t>從今以後，做一些真正有意義的事</w:t>
      </w:r>
      <w:r w:rsidRPr="006F37B1">
        <w:rPr>
          <w:rFonts w:ascii="Calibri" w:eastAsia="華康粗黑體" w:hAnsi="Calibri" w:cs="Calibri"/>
        </w:rPr>
        <w:t>，活一種有永恆價值的生命，讓追求吃、喝的人去吃、喝吧，這一切轉眼之間都會隨風而逝，只留下令人唏噓的歎息。「至於你，你要去宣揚天主的國」：一個正義、仁愛、和平的國度。</w:t>
      </w:r>
    </w:p>
    <w:p w:rsidR="00531989" w:rsidRPr="006F37B1" w:rsidRDefault="00DD3E1F" w:rsidP="006A718A">
      <w:pPr>
        <w:spacing w:line="400" w:lineRule="exact"/>
        <w:jc w:val="both"/>
        <w:rPr>
          <w:rFonts w:ascii="Calibri" w:eastAsia="華康粗黑體" w:hAnsi="Calibri" w:cs="Calibri"/>
        </w:rPr>
      </w:pPr>
      <w:r w:rsidRPr="006F37B1">
        <w:rPr>
          <w:rFonts w:ascii="Calibri" w:eastAsia="華康粗黑體" w:hAnsi="Calibri" w:cs="Calibri"/>
        </w:rPr>
        <w:t xml:space="preserve">    3. 61-62</w:t>
      </w:r>
      <w:r w:rsidRPr="006F37B1">
        <w:rPr>
          <w:rFonts w:ascii="Calibri" w:eastAsia="華康粗黑體" w:hAnsi="Calibri" w:cs="Calibri"/>
        </w:rPr>
        <w:t>真正的追隨者是</w:t>
      </w:r>
      <w:r w:rsidRPr="006F37B1">
        <w:rPr>
          <w:rFonts w:ascii="Calibri" w:eastAsia="華康粗黑體" w:hAnsi="Calibri" w:cs="Calibri"/>
          <w:color w:val="FF0000"/>
        </w:rPr>
        <w:t>義無反顧，一往直前的</w:t>
      </w:r>
      <w:r w:rsidRPr="006F37B1">
        <w:rPr>
          <w:rFonts w:ascii="Calibri" w:eastAsia="華康粗黑體" w:hAnsi="Calibri" w:cs="Calibri"/>
        </w:rPr>
        <w:t>。在任何有意義的工作中，我們一定會遇到挫折、困難，我們會跌倒、受傷，甚至會功敗垂成。這時，很多人會放棄，要走回頭路。這種「手扶著犁而往後看的，不適於天主的國。」這些意志不決、心神猶疑不定的人，就好比一些學生，</w:t>
      </w:r>
      <w:r w:rsidRPr="006F37B1">
        <w:rPr>
          <w:rFonts w:ascii="Calibri" w:eastAsia="華康粗黑體" w:hAnsi="Calibri" w:cs="Calibri"/>
          <w:color w:val="FF0000"/>
        </w:rPr>
        <w:t>玩耍時想著讀書，讀書時又想著玩耍</w:t>
      </w:r>
      <w:r w:rsidRPr="006F37B1">
        <w:rPr>
          <w:rFonts w:ascii="Calibri" w:eastAsia="華康粗黑體" w:hAnsi="Calibri" w:cs="Calibri"/>
        </w:rPr>
        <w:t>。這些人其實是連做人都不合格，因為他們是不會快樂的。</w:t>
      </w:r>
    </w:p>
    <w:p w:rsidR="00531989" w:rsidRPr="006F37B1" w:rsidRDefault="00DD3E1F" w:rsidP="00240ED7">
      <w:pPr>
        <w:spacing w:beforeLines="50" w:before="180" w:afterLines="50" w:after="180" w:line="400" w:lineRule="exact"/>
        <w:ind w:left="707" w:hangingChars="221" w:hanging="707"/>
        <w:jc w:val="both"/>
        <w:rPr>
          <w:rFonts w:ascii="Calibri" w:eastAsia="華康粗黑體" w:hAnsi="Calibri" w:cs="Calibri"/>
          <w:color w:val="FF0000"/>
          <w:sz w:val="32"/>
          <w:szCs w:val="32"/>
          <w:lang w:eastAsia="zh-CN"/>
        </w:rPr>
      </w:pPr>
      <w:r w:rsidRPr="006F37B1">
        <w:rPr>
          <w:rFonts w:ascii="Calibri" w:eastAsia="華康粗黑體" w:hAnsi="Calibri" w:cs="Calibri"/>
          <w:color w:val="FF0000"/>
          <w:sz w:val="32"/>
          <w:szCs w:val="32"/>
        </w:rPr>
        <w:t>三、拒絕召叫的典型：富少年的故事（谷</w:t>
      </w:r>
      <w:r w:rsidRPr="006F37B1">
        <w:rPr>
          <w:rFonts w:ascii="Calibri" w:eastAsia="華康粗黑體" w:hAnsi="Calibri" w:cs="Calibri"/>
          <w:color w:val="FF0000"/>
          <w:sz w:val="32"/>
          <w:szCs w:val="32"/>
        </w:rPr>
        <w:t>10:17-22</w:t>
      </w:r>
      <w:r w:rsidRPr="006F37B1">
        <w:rPr>
          <w:rFonts w:ascii="Calibri" w:eastAsia="華康粗黑體" w:hAnsi="Calibri" w:cs="Calibri"/>
          <w:color w:val="FF0000"/>
          <w:sz w:val="32"/>
          <w:szCs w:val="32"/>
        </w:rPr>
        <w:t>）</w:t>
      </w:r>
    </w:p>
    <w:p w:rsidR="006A718A" w:rsidRPr="006F37B1" w:rsidRDefault="006A718A" w:rsidP="00923457">
      <w:pPr>
        <w:spacing w:line="400" w:lineRule="exact"/>
        <w:ind w:leftChars="200" w:left="566" w:hangingChars="2" w:hanging="6"/>
        <w:jc w:val="both"/>
        <w:rPr>
          <w:rFonts w:ascii="Calibri" w:eastAsia="華康粗黑體" w:hAnsi="Calibri" w:cs="Calibri"/>
          <w:color w:val="0000FF"/>
          <w:szCs w:val="28"/>
        </w:rPr>
      </w:pPr>
      <w:r w:rsidRPr="006F37B1">
        <w:rPr>
          <w:rFonts w:ascii="Calibri" w:eastAsia="華康粗黑體" w:hAnsi="Calibri" w:cs="Calibri"/>
          <w:color w:val="0000FF"/>
          <w:szCs w:val="28"/>
        </w:rPr>
        <w:t>正在耶穌出來行路時，跑來了一個人，跪在他面前，問他說：「善師，為承受永生，我該做什麼﹖」</w:t>
      </w:r>
    </w:p>
    <w:p w:rsidR="006A718A" w:rsidRPr="006F37B1" w:rsidRDefault="006A718A" w:rsidP="00296B31">
      <w:pPr>
        <w:spacing w:line="400" w:lineRule="exact"/>
        <w:ind w:leftChars="200" w:left="566" w:hangingChars="2" w:hanging="6"/>
        <w:jc w:val="both"/>
        <w:rPr>
          <w:rFonts w:ascii="Calibri" w:eastAsia="華康粗黑體" w:hAnsi="Calibri" w:cs="Calibri"/>
          <w:color w:val="0000FF"/>
          <w:szCs w:val="28"/>
        </w:rPr>
      </w:pPr>
      <w:r w:rsidRPr="006F37B1">
        <w:rPr>
          <w:rFonts w:ascii="Calibri" w:eastAsia="華康粗黑體" w:hAnsi="Calibri" w:cs="Calibri"/>
          <w:color w:val="0000FF"/>
          <w:szCs w:val="28"/>
        </w:rPr>
        <w:t>耶穌對他說：「你為什麼稱我善﹖除了天主一個外，沒有誰是善的。誡命你都知道：不可殺人，不可奸淫，不可偷盜，不可做假見證，不可欺詐，應孝敬你的父母。」</w:t>
      </w:r>
    </w:p>
    <w:p w:rsidR="006A718A" w:rsidRPr="006F37B1" w:rsidRDefault="006A718A" w:rsidP="00923457">
      <w:pPr>
        <w:spacing w:line="400" w:lineRule="exact"/>
        <w:ind w:leftChars="200" w:left="566" w:hangingChars="2" w:hanging="6"/>
        <w:jc w:val="both"/>
        <w:rPr>
          <w:rFonts w:ascii="Calibri" w:eastAsia="華康粗黑體" w:hAnsi="Calibri" w:cs="Calibri"/>
          <w:color w:val="0000FF"/>
          <w:szCs w:val="28"/>
        </w:rPr>
      </w:pPr>
      <w:r w:rsidRPr="006F37B1">
        <w:rPr>
          <w:rFonts w:ascii="Calibri" w:eastAsia="華康粗黑體" w:hAnsi="Calibri" w:cs="Calibri"/>
          <w:color w:val="0000FF"/>
          <w:szCs w:val="28"/>
        </w:rPr>
        <w:t>他回答耶穌說：「師傅！這一切我從小就都遵守了。」</w:t>
      </w:r>
    </w:p>
    <w:p w:rsidR="006A718A" w:rsidRPr="006F37B1" w:rsidRDefault="006A718A" w:rsidP="00923457">
      <w:pPr>
        <w:spacing w:line="400" w:lineRule="exact"/>
        <w:ind w:leftChars="200" w:left="566" w:hangingChars="2" w:hanging="6"/>
        <w:jc w:val="both"/>
        <w:rPr>
          <w:rFonts w:ascii="Calibri" w:eastAsia="華康粗黑體" w:hAnsi="Calibri" w:cs="Calibri"/>
          <w:color w:val="0000FF"/>
          <w:szCs w:val="28"/>
        </w:rPr>
      </w:pPr>
      <w:r w:rsidRPr="006F37B1">
        <w:rPr>
          <w:rFonts w:ascii="Calibri" w:eastAsia="華康粗黑體" w:hAnsi="Calibri" w:cs="Calibri"/>
          <w:color w:val="0000FF"/>
          <w:szCs w:val="28"/>
        </w:rPr>
        <w:t>耶穌定睛看他，就喜愛他，對他說：「你還缺少一樣：你去，變賣你所有的一切，施捨給窮人，你必有寶藏在天上；然後來，背著十字架，跟隨我</w:t>
      </w:r>
      <w:r w:rsidRPr="006F37B1">
        <w:rPr>
          <w:rFonts w:ascii="Calibri" w:eastAsia="華康粗黑體" w:hAnsi="Calibri" w:cs="Calibri"/>
          <w:color w:val="0000FF"/>
          <w:szCs w:val="28"/>
        </w:rPr>
        <w:t>!</w:t>
      </w:r>
      <w:r w:rsidRPr="006F37B1">
        <w:rPr>
          <w:rFonts w:ascii="Calibri" w:eastAsia="華康粗黑體" w:hAnsi="Calibri" w:cs="Calibri"/>
          <w:color w:val="0000FF"/>
          <w:szCs w:val="28"/>
        </w:rPr>
        <w:t>」</w:t>
      </w:r>
    </w:p>
    <w:p w:rsidR="006A718A" w:rsidRPr="006F37B1" w:rsidRDefault="006A718A" w:rsidP="00923457">
      <w:pPr>
        <w:spacing w:line="400" w:lineRule="exact"/>
        <w:ind w:leftChars="200" w:left="566" w:hangingChars="2" w:hanging="6"/>
        <w:jc w:val="both"/>
        <w:rPr>
          <w:rFonts w:ascii="Calibri" w:eastAsia="華康粗黑體" w:hAnsi="Calibri" w:cs="Calibri"/>
          <w:color w:val="0000FF"/>
          <w:szCs w:val="28"/>
        </w:rPr>
      </w:pPr>
      <w:r w:rsidRPr="006F37B1">
        <w:rPr>
          <w:rFonts w:ascii="Calibri" w:eastAsia="華康粗黑體" w:hAnsi="Calibri" w:cs="Calibri"/>
          <w:color w:val="0000FF"/>
          <w:szCs w:val="28"/>
        </w:rPr>
        <w:t>因了這話，那人就面帶愁容，憂鬱地走了，因</w:t>
      </w:r>
      <w:r w:rsidRPr="006F37B1">
        <w:rPr>
          <w:rFonts w:ascii="Calibri" w:eastAsia="華康粗黑體" w:hAnsi="Calibri" w:cs="Calibri"/>
          <w:color w:val="0000FF"/>
          <w:szCs w:val="28"/>
        </w:rPr>
        <w:lastRenderedPageBreak/>
        <w:t>為他有許多產業。</w:t>
      </w:r>
    </w:p>
    <w:p w:rsidR="00531989" w:rsidRPr="006F37B1" w:rsidRDefault="00DD3E1F" w:rsidP="00BB41F4">
      <w:pPr>
        <w:spacing w:beforeLines="50" w:before="180" w:line="400" w:lineRule="exact"/>
        <w:jc w:val="both"/>
        <w:rPr>
          <w:rFonts w:ascii="Calibri" w:eastAsia="華康粗黑體" w:hAnsi="Calibri" w:cs="Calibri"/>
        </w:rPr>
      </w:pPr>
      <w:r w:rsidRPr="006F37B1">
        <w:rPr>
          <w:rFonts w:ascii="Calibri" w:eastAsia="華康粗黑體" w:hAnsi="Calibri" w:cs="Calibri"/>
        </w:rPr>
        <w:t xml:space="preserve">    </w:t>
      </w:r>
      <w:r w:rsidRPr="006F37B1">
        <w:rPr>
          <w:rFonts w:ascii="Calibri" w:eastAsia="華康粗黑體" w:hAnsi="Calibri" w:cs="Calibri"/>
        </w:rPr>
        <w:t>這個富少年跑去找耶穌，跪下求耶穌指給自己永生之道。他確有充分的誠意和決心。他守了一切誡命，是個「家庭教育」很好的人，耶穌也很喜愛他。於是耶穌叫他在人生的境界中更跨前一步。他叫這富少年拋開一切，一生跟隨他。但他「面帶愁容，憂鬱地走了。」原來他的所謂追尋永生之道，不過是想走</w:t>
      </w:r>
      <w:r w:rsidRPr="006F37B1">
        <w:rPr>
          <w:rFonts w:ascii="Calibri" w:eastAsia="華康粗黑體" w:hAnsi="Calibri" w:cs="Calibri"/>
          <w:color w:val="FF0000"/>
        </w:rPr>
        <w:t>自己喜歡的路</w:t>
      </w:r>
      <w:r w:rsidRPr="006F37B1">
        <w:rPr>
          <w:rFonts w:ascii="Calibri" w:eastAsia="華康粗黑體" w:hAnsi="Calibri" w:cs="Calibri"/>
        </w:rPr>
        <w:t>，而不是走</w:t>
      </w:r>
      <w:r w:rsidRPr="006F37B1">
        <w:rPr>
          <w:rFonts w:ascii="Calibri" w:eastAsia="華康粗黑體" w:hAnsi="Calibri" w:cs="Calibri"/>
          <w:color w:val="FF0000"/>
        </w:rPr>
        <w:t>自己當走之路</w:t>
      </w:r>
      <w:r w:rsidRPr="006F37B1">
        <w:rPr>
          <w:rFonts w:ascii="Calibri" w:eastAsia="華康粗黑體" w:hAnsi="Calibri" w:cs="Calibri"/>
        </w:rPr>
        <w:t>，他仍是</w:t>
      </w:r>
      <w:r w:rsidRPr="006F37B1">
        <w:rPr>
          <w:rFonts w:ascii="Calibri" w:eastAsia="華康粗黑體" w:hAnsi="Calibri" w:cs="Calibri"/>
          <w:color w:val="FF0000"/>
        </w:rPr>
        <w:t>以自我為中心</w:t>
      </w:r>
      <w:r w:rsidRPr="006F37B1">
        <w:rPr>
          <w:rFonts w:ascii="Calibri" w:eastAsia="華康粗黑體" w:hAnsi="Calibri" w:cs="Calibri"/>
        </w:rPr>
        <w:t>，而不是以耶穌為中心。正如有些人所謂愛別人，或為別人服務，只是按自己的意思和喜好去做，而未必能符合對方的需要。這種愛和服務，其實是變相的愛自己、服務自己。</w:t>
      </w:r>
    </w:p>
    <w:p w:rsidR="00531989" w:rsidRPr="006F37B1" w:rsidRDefault="00DD3E1F" w:rsidP="006A718A">
      <w:pPr>
        <w:spacing w:line="400" w:lineRule="exact"/>
        <w:jc w:val="both"/>
        <w:rPr>
          <w:rFonts w:ascii="Calibri" w:eastAsia="華康粗黑體" w:hAnsi="Calibri" w:cs="Calibri"/>
        </w:rPr>
      </w:pPr>
      <w:r w:rsidRPr="006F37B1">
        <w:rPr>
          <w:rFonts w:ascii="Calibri" w:eastAsia="華康粗黑體" w:hAnsi="Calibri" w:cs="Calibri"/>
        </w:rPr>
        <w:t xml:space="preserve">    </w:t>
      </w:r>
      <w:r w:rsidRPr="006F37B1">
        <w:rPr>
          <w:rFonts w:ascii="Calibri" w:eastAsia="華康粗黑體" w:hAnsi="Calibri" w:cs="Calibri"/>
        </w:rPr>
        <w:t>真正的愛是忘我的、利他的。真正的追隨者也是忘我的、</w:t>
      </w:r>
      <w:r w:rsidRPr="006F37B1">
        <w:rPr>
          <w:rFonts w:ascii="Calibri" w:eastAsia="華康粗黑體" w:hAnsi="Calibri" w:cs="Calibri"/>
          <w:color w:val="FF0000"/>
        </w:rPr>
        <w:t>以耶穌為中心</w:t>
      </w:r>
      <w:r w:rsidRPr="006F37B1">
        <w:rPr>
          <w:rFonts w:ascii="Calibri" w:eastAsia="華康粗黑體" w:hAnsi="Calibri" w:cs="Calibri"/>
        </w:rPr>
        <w:t>的。</w:t>
      </w:r>
    </w:p>
    <w:p w:rsidR="00531989" w:rsidRPr="006F37B1" w:rsidRDefault="00DD3E1F" w:rsidP="006A718A">
      <w:pPr>
        <w:spacing w:line="400" w:lineRule="exact"/>
        <w:jc w:val="both"/>
        <w:rPr>
          <w:rFonts w:ascii="Calibri" w:eastAsia="華康粗黑體" w:hAnsi="Calibri" w:cs="Calibri"/>
        </w:rPr>
      </w:pPr>
      <w:r w:rsidRPr="006F37B1">
        <w:rPr>
          <w:rFonts w:ascii="Calibri" w:eastAsia="華康粗黑體" w:hAnsi="Calibri" w:cs="Calibri"/>
        </w:rPr>
        <w:t xml:space="preserve">    </w:t>
      </w:r>
      <w:r w:rsidRPr="006F37B1">
        <w:rPr>
          <w:rFonts w:ascii="Calibri" w:eastAsia="華康粗黑體" w:hAnsi="Calibri" w:cs="Calibri"/>
        </w:rPr>
        <w:t>這個青年人還有另外一個問題：他捨不得他的財產。在他心中，</w:t>
      </w:r>
      <w:r w:rsidRPr="006F37B1">
        <w:rPr>
          <w:rFonts w:ascii="Calibri" w:eastAsia="華康粗黑體" w:hAnsi="Calibri" w:cs="Calibri"/>
          <w:color w:val="FF0000"/>
        </w:rPr>
        <w:t>財產比耶穌更重要</w:t>
      </w:r>
      <w:r w:rsidRPr="006F37B1">
        <w:rPr>
          <w:rFonts w:ascii="Calibri" w:eastAsia="華康粗黑體" w:hAnsi="Calibri" w:cs="Calibri"/>
        </w:rPr>
        <w:t>；財產才是他一生要追求的對象，財產已成了他的「神」，耶穌比不上這個「神」。其實，在許多人的心中，都有一個一生膜拜的「神」，那可能是財產，也可能是名譽、地位、逸樂，</w:t>
      </w:r>
      <w:r w:rsidR="00BB41F4" w:rsidRPr="006F37B1">
        <w:rPr>
          <w:rFonts w:ascii="Calibri" w:eastAsia="華康粗黑體" w:hAnsi="Calibri" w:cs="Calibri" w:hint="eastAsia"/>
          <w:lang w:eastAsia="zh-HK"/>
        </w:rPr>
        <w:t>或如何保持身段的美，甚</w:t>
      </w:r>
      <w:r w:rsidRPr="006F37B1">
        <w:rPr>
          <w:rFonts w:ascii="Calibri" w:eastAsia="華康粗黑體" w:hAnsi="Calibri" w:cs="Calibri"/>
        </w:rPr>
        <w:t>或是他們心中的偶像。</w:t>
      </w:r>
    </w:p>
    <w:p w:rsidR="00531989" w:rsidRPr="006F37B1" w:rsidRDefault="00DD3E1F" w:rsidP="006A718A">
      <w:pPr>
        <w:spacing w:line="400" w:lineRule="exact"/>
        <w:jc w:val="both"/>
        <w:rPr>
          <w:rFonts w:ascii="Calibri" w:eastAsia="華康粗黑體" w:hAnsi="Calibri" w:cs="Calibri"/>
        </w:rPr>
      </w:pPr>
      <w:r w:rsidRPr="006F37B1">
        <w:rPr>
          <w:rFonts w:ascii="Calibri" w:eastAsia="華康粗黑體" w:hAnsi="Calibri" w:cs="Calibri"/>
        </w:rPr>
        <w:t xml:space="preserve">    </w:t>
      </w:r>
      <w:r w:rsidRPr="006F37B1">
        <w:rPr>
          <w:rFonts w:ascii="Calibri" w:eastAsia="華康粗黑體" w:hAnsi="Calibri" w:cs="Calibri"/>
          <w:color w:val="FF0000"/>
        </w:rPr>
        <w:t>信耶穌是很絕對的</w:t>
      </w:r>
      <w:r w:rsidRPr="006F37B1">
        <w:rPr>
          <w:rFonts w:ascii="Calibri" w:eastAsia="華康粗黑體" w:hAnsi="Calibri" w:cs="Calibri"/>
        </w:rPr>
        <w:t>。當人把任何物質放在耶穌之上時，他自然便不會真信耶穌，耶穌也不會接受這樣的追隨者。</w:t>
      </w:r>
    </w:p>
    <w:p w:rsidR="00996323" w:rsidRPr="006F37B1" w:rsidRDefault="00996323" w:rsidP="006A718A">
      <w:pPr>
        <w:spacing w:line="400" w:lineRule="exact"/>
        <w:jc w:val="both"/>
        <w:rPr>
          <w:rFonts w:ascii="Calibri" w:eastAsia="華康粗黑體" w:hAnsi="Calibri" w:cs="Calibri"/>
          <w:color w:val="FF0000"/>
        </w:rPr>
      </w:pPr>
      <w:r w:rsidRPr="006F37B1">
        <w:rPr>
          <w:rFonts w:ascii="Calibri" w:eastAsia="華康粗黑體" w:hAnsi="Calibri" w:cs="Calibri"/>
          <w:color w:val="FF0000"/>
        </w:rPr>
        <w:t>-----------------------------------</w:t>
      </w:r>
      <w:r w:rsidR="00240ED7" w:rsidRPr="006F37B1">
        <w:rPr>
          <w:rFonts w:ascii="Calibri" w:eastAsia="華康粗黑體" w:hAnsi="Calibri" w:cs="Calibri"/>
          <w:color w:val="FF0000"/>
        </w:rPr>
        <w:t>-------------------------------</w:t>
      </w:r>
    </w:p>
    <w:p w:rsidR="00996323" w:rsidRPr="006F37B1" w:rsidRDefault="00996323" w:rsidP="006A718A">
      <w:pPr>
        <w:spacing w:line="400" w:lineRule="exact"/>
        <w:jc w:val="both"/>
        <w:rPr>
          <w:rFonts w:ascii="Calibri" w:eastAsia="華康粗黑體" w:hAnsi="Calibri" w:cs="Calibri"/>
        </w:rPr>
      </w:pPr>
      <w:r w:rsidRPr="006F37B1">
        <w:rPr>
          <w:rFonts w:ascii="Calibri" w:eastAsia="華康粗黑體" w:hAnsi="Calibri" w:cs="Calibri"/>
          <w:color w:val="FF0000"/>
        </w:rPr>
        <w:t>絕對追隨</w:t>
      </w:r>
      <w:r w:rsidR="00C910A6" w:rsidRPr="006F37B1">
        <w:rPr>
          <w:rFonts w:ascii="Calibri" w:eastAsia="華康粗黑體" w:hAnsi="Calibri" w:cs="Calibri" w:hint="eastAsia"/>
          <w:color w:val="FF0000"/>
          <w:lang w:eastAsia="zh-HK"/>
        </w:rPr>
        <w:t>耶穌</w:t>
      </w:r>
      <w:r w:rsidRPr="006F37B1">
        <w:rPr>
          <w:rFonts w:ascii="Calibri" w:eastAsia="華康粗黑體" w:hAnsi="Calibri" w:cs="Calibri"/>
          <w:color w:val="FF0000"/>
        </w:rPr>
        <w:t>的理由</w:t>
      </w:r>
      <w:r w:rsidRPr="006F37B1">
        <w:rPr>
          <w:rFonts w:ascii="Calibri" w:eastAsia="華康粗黑體" w:hAnsi="Calibri" w:cs="Calibri"/>
        </w:rPr>
        <w:sym w:font="Wingdings" w:char="F0E0"/>
      </w:r>
      <w:r w:rsidRPr="006F37B1">
        <w:rPr>
          <w:rFonts w:ascii="Calibri" w:eastAsia="華康粗黑體" w:hAnsi="Calibri" w:cs="Calibri"/>
          <w:highlight w:val="yellow"/>
        </w:rPr>
        <w:t>為我們</w:t>
      </w:r>
      <w:r w:rsidR="00C910A6" w:rsidRPr="006F37B1">
        <w:rPr>
          <w:rFonts w:ascii="Calibri" w:eastAsia="華康粗黑體" w:hAnsi="Calibri" w:cs="Calibri" w:hint="eastAsia"/>
          <w:highlight w:val="yellow"/>
          <w:lang w:eastAsia="zh-HK"/>
        </w:rPr>
        <w:t>自身</w:t>
      </w:r>
      <w:r w:rsidRPr="006F37B1">
        <w:rPr>
          <w:rFonts w:ascii="Calibri" w:eastAsia="華康粗黑體" w:hAnsi="Calibri" w:cs="Calibri"/>
          <w:highlight w:val="yellow"/>
        </w:rPr>
        <w:t>的好處</w:t>
      </w:r>
    </w:p>
    <w:p w:rsidR="00996323" w:rsidRPr="006F37B1" w:rsidRDefault="00996323" w:rsidP="00C910A6">
      <w:pPr>
        <w:spacing w:line="400" w:lineRule="exact"/>
        <w:ind w:firstLineChars="500" w:firstLine="1400"/>
        <w:jc w:val="both"/>
        <w:rPr>
          <w:rFonts w:ascii="Calibri" w:eastAsia="華康粗黑體" w:hAnsi="Calibri" w:cs="Calibri"/>
          <w:color w:val="0000FF"/>
        </w:rPr>
      </w:pPr>
      <w:r w:rsidRPr="006F37B1">
        <w:rPr>
          <w:rFonts w:ascii="Calibri" w:eastAsia="華康粗黑體" w:hAnsi="Calibri" w:cs="Calibri"/>
          <w:color w:val="0000FF"/>
        </w:rPr>
        <w:t>因為天主認識我們</w:t>
      </w:r>
      <w:r w:rsidRPr="006F37B1">
        <w:rPr>
          <w:rFonts w:ascii="Calibri" w:eastAsia="華康粗黑體" w:hAnsi="Calibri" w:cs="Calibri"/>
          <w:color w:val="0000FF"/>
        </w:rPr>
        <w:t>/</w:t>
      </w:r>
      <w:r w:rsidRPr="006F37B1">
        <w:rPr>
          <w:rFonts w:ascii="Calibri" w:eastAsia="華康粗黑體" w:hAnsi="Calibri" w:cs="Calibri"/>
          <w:color w:val="0000FF"/>
        </w:rPr>
        <w:t>愛我們</w:t>
      </w:r>
    </w:p>
    <w:p w:rsidR="00996323" w:rsidRPr="006F37B1" w:rsidRDefault="00C910A6" w:rsidP="006A718A">
      <w:pPr>
        <w:spacing w:line="400" w:lineRule="exact"/>
        <w:jc w:val="both"/>
        <w:rPr>
          <w:rFonts w:ascii="Calibri" w:eastAsia="華康粗黑體" w:hAnsi="Calibri" w:cs="Calibri"/>
          <w:color w:val="0000FF"/>
        </w:rPr>
      </w:pPr>
      <w:r w:rsidRPr="006F37B1">
        <w:rPr>
          <w:rFonts w:ascii="Calibri" w:eastAsia="華康粗黑體" w:hAnsi="Calibri" w:cs="Calibri"/>
          <w:color w:val="0000FF"/>
        </w:rPr>
        <w:t xml:space="preserve">           </w:t>
      </w:r>
      <w:r w:rsidRPr="006F37B1">
        <w:rPr>
          <w:rFonts w:ascii="Calibri" w:eastAsia="華康粗黑體" w:hAnsi="Calibri" w:cs="Calibri" w:hint="eastAsia"/>
          <w:color w:val="0000FF"/>
        </w:rPr>
        <w:t xml:space="preserve"> </w:t>
      </w:r>
      <w:r w:rsidR="00296B31" w:rsidRPr="006F37B1">
        <w:rPr>
          <w:rFonts w:ascii="Calibri" w:eastAsia="華康粗黑體" w:hAnsi="Calibri" w:cs="Calibri"/>
          <w:color w:val="0000FF"/>
        </w:rPr>
        <w:t>多於我們認</w:t>
      </w:r>
      <w:r w:rsidR="00996323" w:rsidRPr="006F37B1">
        <w:rPr>
          <w:rFonts w:ascii="Calibri" w:eastAsia="華康粗黑體" w:hAnsi="Calibri" w:cs="Calibri"/>
          <w:color w:val="0000FF"/>
        </w:rPr>
        <w:t>識</w:t>
      </w:r>
      <w:r w:rsidR="00996323" w:rsidRPr="006F37B1">
        <w:rPr>
          <w:rFonts w:ascii="Calibri" w:eastAsia="華康粗黑體" w:hAnsi="Calibri" w:cs="Calibri"/>
          <w:color w:val="0000FF"/>
        </w:rPr>
        <w:t>/</w:t>
      </w:r>
      <w:r w:rsidR="00996323" w:rsidRPr="006F37B1">
        <w:rPr>
          <w:rFonts w:ascii="Calibri" w:eastAsia="華康粗黑體" w:hAnsi="Calibri" w:cs="Calibri"/>
          <w:color w:val="0000FF"/>
        </w:rPr>
        <w:t>愛</w:t>
      </w:r>
      <w:r w:rsidRPr="006F37B1">
        <w:rPr>
          <w:rFonts w:ascii="Calibri" w:eastAsia="華康粗黑體" w:hAnsi="Calibri" w:cs="Calibri" w:hint="eastAsia"/>
          <w:color w:val="0000FF"/>
          <w:lang w:eastAsia="zh-HK"/>
        </w:rPr>
        <w:t>我們</w:t>
      </w:r>
      <w:r w:rsidR="00996323" w:rsidRPr="006F37B1">
        <w:rPr>
          <w:rFonts w:ascii="Calibri" w:eastAsia="華康粗黑體" w:hAnsi="Calibri" w:cs="Calibri"/>
          <w:color w:val="0000FF"/>
        </w:rPr>
        <w:t>自己</w:t>
      </w:r>
    </w:p>
    <w:p w:rsidR="00996323" w:rsidRPr="006F37B1" w:rsidRDefault="00996323" w:rsidP="00C910A6">
      <w:pPr>
        <w:spacing w:line="400" w:lineRule="exact"/>
        <w:ind w:firstLineChars="700" w:firstLine="1960"/>
        <w:jc w:val="both"/>
        <w:rPr>
          <w:rFonts w:ascii="Calibri" w:eastAsia="華康粗黑體" w:hAnsi="Calibri" w:cs="Calibri"/>
          <w:color w:val="0000FF"/>
        </w:rPr>
      </w:pPr>
      <w:r w:rsidRPr="006F37B1">
        <w:rPr>
          <w:rFonts w:ascii="Calibri" w:eastAsia="華康粗黑體" w:hAnsi="Calibri" w:cs="Calibri"/>
          <w:color w:val="0000FF"/>
        </w:rPr>
        <w:t>#</w:t>
      </w:r>
      <w:r w:rsidRPr="006F37B1">
        <w:rPr>
          <w:rFonts w:ascii="Calibri" w:eastAsia="華康粗黑體" w:hAnsi="Calibri" w:cs="Calibri"/>
          <w:color w:val="C00000"/>
        </w:rPr>
        <w:t>基督是道路、真理、生命</w:t>
      </w:r>
    </w:p>
    <w:sectPr w:rsidR="00996323" w:rsidRPr="006F37B1" w:rsidSect="006A718A">
      <w:pgSz w:w="11906" w:h="16838"/>
      <w:pgMar w:top="1440" w:right="3401" w:bottom="1440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B5" w:rsidRDefault="009659B5" w:rsidP="003F0A9C">
      <w:pPr>
        <w:spacing w:line="240" w:lineRule="auto"/>
      </w:pPr>
      <w:r>
        <w:separator/>
      </w:r>
    </w:p>
  </w:endnote>
  <w:endnote w:type="continuationSeparator" w:id="0">
    <w:p w:rsidR="009659B5" w:rsidRDefault="009659B5" w:rsidP="003F0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新細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B5" w:rsidRDefault="009659B5" w:rsidP="003F0A9C">
      <w:pPr>
        <w:spacing w:line="240" w:lineRule="auto"/>
      </w:pPr>
      <w:r>
        <w:separator/>
      </w:r>
    </w:p>
  </w:footnote>
  <w:footnote w:type="continuationSeparator" w:id="0">
    <w:p w:rsidR="009659B5" w:rsidRDefault="009659B5" w:rsidP="003F0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25149"/>
    <w:multiLevelType w:val="hybridMultilevel"/>
    <w:tmpl w:val="CE2AACB4"/>
    <w:lvl w:ilvl="0" w:tplc="7EFAB1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052C9E"/>
    <w:multiLevelType w:val="hybridMultilevel"/>
    <w:tmpl w:val="D1CE85EA"/>
    <w:lvl w:ilvl="0" w:tplc="E72C0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2E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C1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EC2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60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D8D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A2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A1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85C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39A"/>
    <w:rsid w:val="000E339A"/>
    <w:rsid w:val="00132D83"/>
    <w:rsid w:val="001B2530"/>
    <w:rsid w:val="00240ED7"/>
    <w:rsid w:val="002938C7"/>
    <w:rsid w:val="00296B31"/>
    <w:rsid w:val="002B11F2"/>
    <w:rsid w:val="002D5B94"/>
    <w:rsid w:val="002E2660"/>
    <w:rsid w:val="003F0A9C"/>
    <w:rsid w:val="00424826"/>
    <w:rsid w:val="00431880"/>
    <w:rsid w:val="00485950"/>
    <w:rsid w:val="004A7E3B"/>
    <w:rsid w:val="00531989"/>
    <w:rsid w:val="00531DE4"/>
    <w:rsid w:val="00550F85"/>
    <w:rsid w:val="00574D8B"/>
    <w:rsid w:val="00586F66"/>
    <w:rsid w:val="005B23E4"/>
    <w:rsid w:val="00621989"/>
    <w:rsid w:val="00677FD4"/>
    <w:rsid w:val="006A718A"/>
    <w:rsid w:val="006F37B1"/>
    <w:rsid w:val="00720AAD"/>
    <w:rsid w:val="00756451"/>
    <w:rsid w:val="00793350"/>
    <w:rsid w:val="007A4D88"/>
    <w:rsid w:val="007B1A63"/>
    <w:rsid w:val="007B7D15"/>
    <w:rsid w:val="008029F5"/>
    <w:rsid w:val="008055F4"/>
    <w:rsid w:val="00833D14"/>
    <w:rsid w:val="00870063"/>
    <w:rsid w:val="00923457"/>
    <w:rsid w:val="0096345A"/>
    <w:rsid w:val="009659B5"/>
    <w:rsid w:val="00973385"/>
    <w:rsid w:val="0098612E"/>
    <w:rsid w:val="00996323"/>
    <w:rsid w:val="00A00A8B"/>
    <w:rsid w:val="00A91694"/>
    <w:rsid w:val="00A94DB7"/>
    <w:rsid w:val="00A96B9A"/>
    <w:rsid w:val="00B02546"/>
    <w:rsid w:val="00B2115C"/>
    <w:rsid w:val="00B5019E"/>
    <w:rsid w:val="00BB22A6"/>
    <w:rsid w:val="00BB41F4"/>
    <w:rsid w:val="00C06D03"/>
    <w:rsid w:val="00C910A6"/>
    <w:rsid w:val="00CB0505"/>
    <w:rsid w:val="00CB3B08"/>
    <w:rsid w:val="00CC52C3"/>
    <w:rsid w:val="00CC6FC8"/>
    <w:rsid w:val="00CD2605"/>
    <w:rsid w:val="00D403B4"/>
    <w:rsid w:val="00D517FE"/>
    <w:rsid w:val="00D56227"/>
    <w:rsid w:val="00D7201C"/>
    <w:rsid w:val="00DA4B78"/>
    <w:rsid w:val="00DD3E1F"/>
    <w:rsid w:val="00E258EA"/>
    <w:rsid w:val="00F403E2"/>
    <w:rsid w:val="00F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1D430-74C9-4213-871D-14D378F4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D03"/>
    <w:pPr>
      <w:widowControl w:val="0"/>
      <w:adjustRightInd w:val="0"/>
      <w:spacing w:line="360" w:lineRule="atLeast"/>
      <w:textAlignment w:val="baseline"/>
    </w:pPr>
    <w:rPr>
      <w:rFonts w:eastAsia="全真新細明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6D03"/>
    <w:pPr>
      <w:spacing w:before="120"/>
      <w:ind w:firstLineChars="200" w:firstLine="440"/>
      <w:jc w:val="both"/>
    </w:pPr>
    <w:rPr>
      <w:sz w:val="22"/>
    </w:rPr>
  </w:style>
  <w:style w:type="paragraph" w:styleId="2">
    <w:name w:val="Body Text Indent 2"/>
    <w:basedOn w:val="a"/>
    <w:rsid w:val="00C06D03"/>
    <w:pPr>
      <w:spacing w:line="340" w:lineRule="atLeast"/>
      <w:ind w:left="482" w:hanging="482"/>
      <w:jc w:val="both"/>
    </w:pPr>
    <w:rPr>
      <w:sz w:val="22"/>
    </w:rPr>
  </w:style>
  <w:style w:type="paragraph" w:styleId="3">
    <w:name w:val="Body Text Indent 3"/>
    <w:basedOn w:val="a"/>
    <w:rsid w:val="00C06D03"/>
    <w:pPr>
      <w:ind w:left="480" w:hanging="480"/>
      <w:jc w:val="both"/>
    </w:pPr>
    <w:rPr>
      <w:sz w:val="22"/>
    </w:rPr>
  </w:style>
  <w:style w:type="paragraph" w:styleId="a4">
    <w:name w:val="header"/>
    <w:basedOn w:val="a"/>
    <w:link w:val="a5"/>
    <w:uiPriority w:val="99"/>
    <w:semiHidden/>
    <w:unhideWhenUsed/>
    <w:rsid w:val="003F0A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semiHidden/>
    <w:rsid w:val="003F0A9C"/>
    <w:rPr>
      <w:rFonts w:eastAsia="全真新細明"/>
    </w:rPr>
  </w:style>
  <w:style w:type="paragraph" w:styleId="a6">
    <w:name w:val="footer"/>
    <w:basedOn w:val="a"/>
    <w:link w:val="a7"/>
    <w:uiPriority w:val="99"/>
    <w:semiHidden/>
    <w:unhideWhenUsed/>
    <w:rsid w:val="003F0A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semiHidden/>
    <w:rsid w:val="003F0A9C"/>
    <w:rPr>
      <w:rFonts w:eastAsia="全真新細明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2150</Characters>
  <Application>Microsoft Office Word</Application>
  <DocSecurity>0</DocSecurity>
  <Lines>17</Lines>
  <Paragraphs>5</Paragraphs>
  <ScaleCrop>false</ScaleCrop>
  <Company>cirs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Tsui Kam Yiu</dc:creator>
  <cp:keywords/>
  <dc:description/>
  <cp:lastModifiedBy>user</cp:lastModifiedBy>
  <cp:revision>2</cp:revision>
  <dcterms:created xsi:type="dcterms:W3CDTF">2024-08-19T01:20:00Z</dcterms:created>
  <dcterms:modified xsi:type="dcterms:W3CDTF">2024-08-19T01:20:00Z</dcterms:modified>
</cp:coreProperties>
</file>